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F54" w:rsidRDefault="00BA7F54" w:rsidP="00BA7F54">
      <w:pPr>
        <w:jc w:val="center"/>
        <w:rPr>
          <w:b/>
          <w:bCs/>
          <w:sz w:val="32"/>
          <w:szCs w:val="32"/>
          <w:lang w:val="bg-BG"/>
        </w:rPr>
      </w:pPr>
      <w:r w:rsidRPr="00511844">
        <w:rPr>
          <w:b/>
          <w:bCs/>
          <w:sz w:val="32"/>
          <w:szCs w:val="32"/>
          <w:lang w:val="bg-BG"/>
        </w:rPr>
        <w:t>МЕЖДУНАРОДНАЯ  КОНФЕРЕНЦИЯ – МГОУ, РОССИЯ</w:t>
      </w:r>
    </w:p>
    <w:p w:rsidR="00221CE4" w:rsidRDefault="00221CE4">
      <w:pPr>
        <w:jc w:val="center"/>
        <w:rPr>
          <w:b/>
          <w:bCs/>
          <w:i/>
          <w:sz w:val="32"/>
          <w:szCs w:val="32"/>
        </w:rPr>
      </w:pPr>
    </w:p>
    <w:p w:rsidR="00007FB1" w:rsidRDefault="00007FB1">
      <w:pPr>
        <w:jc w:val="center"/>
        <w:rPr>
          <w:b/>
          <w:bCs/>
          <w:i/>
          <w:sz w:val="32"/>
          <w:szCs w:val="32"/>
        </w:rPr>
      </w:pPr>
      <w:bookmarkStart w:id="0" w:name="_GoBack"/>
      <w:bookmarkEnd w:id="0"/>
      <w:r>
        <w:rPr>
          <w:b/>
          <w:bCs/>
          <w:i/>
          <w:sz w:val="32"/>
          <w:szCs w:val="32"/>
        </w:rPr>
        <w:t>Уважаемые коллеги!</w:t>
      </w:r>
    </w:p>
    <w:p w:rsidR="00007FB1" w:rsidRDefault="00007FB1">
      <w:pPr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Кафедра современного русского языка</w:t>
      </w:r>
      <w:r>
        <w:rPr>
          <w:color w:val="000000"/>
          <w:sz w:val="32"/>
          <w:szCs w:val="32"/>
        </w:rPr>
        <w:t xml:space="preserve"> </w:t>
      </w:r>
    </w:p>
    <w:p w:rsidR="00007FB1" w:rsidRDefault="00007FB1">
      <w:pP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Московского государственного областного университета (МГОУ) </w:t>
      </w:r>
    </w:p>
    <w:p w:rsidR="00007FB1" w:rsidRDefault="00007FB1">
      <w:pP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объявляет о проведении </w:t>
      </w:r>
      <w:r w:rsidR="008C2D67">
        <w:rPr>
          <w:b/>
          <w:color w:val="000000"/>
          <w:sz w:val="32"/>
          <w:szCs w:val="32"/>
        </w:rPr>
        <w:t>2</w:t>
      </w:r>
      <w:r w:rsidR="00333BD2">
        <w:rPr>
          <w:b/>
          <w:color w:val="000000"/>
          <w:sz w:val="32"/>
          <w:szCs w:val="32"/>
        </w:rPr>
        <w:t>4-</w:t>
      </w:r>
      <w:r w:rsidR="008C2D67">
        <w:rPr>
          <w:b/>
          <w:color w:val="000000"/>
          <w:sz w:val="32"/>
          <w:szCs w:val="32"/>
        </w:rPr>
        <w:t>2</w:t>
      </w:r>
      <w:r w:rsidR="00333BD2">
        <w:rPr>
          <w:b/>
          <w:color w:val="000000"/>
          <w:sz w:val="32"/>
          <w:szCs w:val="32"/>
        </w:rPr>
        <w:t>5</w:t>
      </w:r>
      <w:r>
        <w:rPr>
          <w:b/>
          <w:color w:val="000000"/>
          <w:sz w:val="32"/>
          <w:szCs w:val="32"/>
        </w:rPr>
        <w:t xml:space="preserve"> ноября 201</w:t>
      </w:r>
      <w:r w:rsidR="00333BD2">
        <w:rPr>
          <w:b/>
          <w:color w:val="000000"/>
          <w:sz w:val="32"/>
          <w:szCs w:val="32"/>
        </w:rPr>
        <w:t>7</w:t>
      </w:r>
      <w:r>
        <w:rPr>
          <w:b/>
          <w:color w:val="000000"/>
          <w:sz w:val="32"/>
          <w:szCs w:val="32"/>
        </w:rPr>
        <w:t xml:space="preserve"> года</w:t>
      </w:r>
      <w:r>
        <w:rPr>
          <w:color w:val="000000"/>
          <w:sz w:val="32"/>
          <w:szCs w:val="32"/>
        </w:rPr>
        <w:t xml:space="preserve"> </w:t>
      </w:r>
    </w:p>
    <w:p w:rsidR="00007FB1" w:rsidRDefault="003F1B1A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Международной</w:t>
      </w:r>
      <w:r w:rsidR="00007FB1">
        <w:rPr>
          <w:b/>
          <w:bCs/>
          <w:color w:val="000000"/>
          <w:sz w:val="32"/>
          <w:szCs w:val="32"/>
        </w:rPr>
        <w:t xml:space="preserve"> научной конференции </w:t>
      </w:r>
    </w:p>
    <w:p w:rsidR="00007FB1" w:rsidRDefault="00007FB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«Рациональное и эмоциональное в русском языке»</w:t>
      </w:r>
      <w:r w:rsidR="00333BD2">
        <w:rPr>
          <w:b/>
          <w:bCs/>
          <w:sz w:val="32"/>
          <w:szCs w:val="32"/>
        </w:rPr>
        <w:t>,</w:t>
      </w:r>
    </w:p>
    <w:p w:rsidR="00333BD2" w:rsidRDefault="00333BD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посвящённой 85-летию </w:t>
      </w:r>
    </w:p>
    <w:p w:rsidR="00333BD2" w:rsidRDefault="00333BD2">
      <w:pPr>
        <w:jc w:val="center"/>
        <w:rPr>
          <w:b/>
          <w:bCs/>
          <w:sz w:val="32"/>
          <w:szCs w:val="32"/>
        </w:rPr>
      </w:pPr>
      <w:r w:rsidRPr="00333BD2">
        <w:rPr>
          <w:b/>
          <w:bCs/>
          <w:sz w:val="32"/>
          <w:szCs w:val="32"/>
        </w:rPr>
        <w:t xml:space="preserve">Заслуженного деятеля науки России, </w:t>
      </w:r>
    </w:p>
    <w:p w:rsidR="00333BD2" w:rsidRDefault="00333BD2">
      <w:pPr>
        <w:jc w:val="center"/>
        <w:rPr>
          <w:b/>
          <w:bCs/>
          <w:sz w:val="32"/>
          <w:szCs w:val="32"/>
        </w:rPr>
      </w:pPr>
      <w:r w:rsidRPr="00333BD2">
        <w:rPr>
          <w:b/>
          <w:bCs/>
          <w:sz w:val="32"/>
          <w:szCs w:val="32"/>
        </w:rPr>
        <w:t xml:space="preserve">доктора филологических наук, профессора, заведующего кафедрой </w:t>
      </w:r>
      <w:r>
        <w:rPr>
          <w:b/>
          <w:bCs/>
          <w:sz w:val="32"/>
          <w:szCs w:val="32"/>
        </w:rPr>
        <w:t>современного русского языка МГОУ</w:t>
      </w:r>
    </w:p>
    <w:p w:rsidR="00333BD2" w:rsidRPr="00333BD2" w:rsidRDefault="00333BD2">
      <w:pPr>
        <w:jc w:val="center"/>
        <w:rPr>
          <w:b/>
          <w:bCs/>
          <w:sz w:val="32"/>
          <w:szCs w:val="32"/>
        </w:rPr>
      </w:pPr>
      <w:r w:rsidRPr="00333BD2">
        <w:rPr>
          <w:b/>
          <w:bCs/>
          <w:sz w:val="32"/>
          <w:szCs w:val="32"/>
        </w:rPr>
        <w:t>Павла Александровича Леканта</w:t>
      </w:r>
    </w:p>
    <w:p w:rsidR="00007FB1" w:rsidRPr="00554859" w:rsidRDefault="00007FB1">
      <w:pPr>
        <w:jc w:val="center"/>
        <w:rPr>
          <w:color w:val="000000"/>
          <w:spacing w:val="-8"/>
          <w:kern w:val="32"/>
          <w:sz w:val="32"/>
          <w:szCs w:val="32"/>
        </w:rPr>
      </w:pPr>
      <w:r w:rsidRPr="00554859">
        <w:rPr>
          <w:color w:val="000000"/>
          <w:spacing w:val="-8"/>
          <w:kern w:val="32"/>
          <w:sz w:val="32"/>
          <w:szCs w:val="32"/>
        </w:rPr>
        <w:t xml:space="preserve">и издании сборника научных трудов </w:t>
      </w:r>
      <w:r w:rsidR="008C2D67" w:rsidRPr="00554859">
        <w:rPr>
          <w:color w:val="000000"/>
          <w:spacing w:val="-8"/>
          <w:kern w:val="32"/>
          <w:sz w:val="32"/>
          <w:szCs w:val="32"/>
        </w:rPr>
        <w:t xml:space="preserve">с </w:t>
      </w:r>
      <w:r w:rsidR="001948D7" w:rsidRPr="00554859">
        <w:rPr>
          <w:color w:val="000000"/>
          <w:spacing w:val="-8"/>
          <w:kern w:val="32"/>
          <w:sz w:val="32"/>
          <w:szCs w:val="32"/>
        </w:rPr>
        <w:t>размещением</w:t>
      </w:r>
      <w:r w:rsidR="008C2D67" w:rsidRPr="00554859">
        <w:rPr>
          <w:color w:val="000000"/>
          <w:spacing w:val="-8"/>
          <w:kern w:val="32"/>
          <w:sz w:val="32"/>
          <w:szCs w:val="32"/>
        </w:rPr>
        <w:t xml:space="preserve"> в системе </w:t>
      </w:r>
      <w:r w:rsidR="008C2D67" w:rsidRPr="007944C4">
        <w:rPr>
          <w:color w:val="000000"/>
          <w:spacing w:val="-8"/>
          <w:kern w:val="32"/>
          <w:sz w:val="32"/>
          <w:szCs w:val="32"/>
        </w:rPr>
        <w:t>РИНЦ</w:t>
      </w:r>
    </w:p>
    <w:p w:rsidR="00007FB1" w:rsidRDefault="00007FB1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***</w:t>
      </w:r>
    </w:p>
    <w:p w:rsidR="00007FB1" w:rsidRDefault="00007F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конференции планируется обсуждение следующих проблем.</w:t>
      </w:r>
    </w:p>
    <w:p w:rsidR="00007FB1" w:rsidRDefault="00007FB1">
      <w:pPr>
        <w:jc w:val="both"/>
        <w:rPr>
          <w:sz w:val="28"/>
          <w:szCs w:val="28"/>
        </w:rPr>
      </w:pPr>
      <w:r w:rsidRPr="0063786F">
        <w:rPr>
          <w:sz w:val="28"/>
          <w:szCs w:val="28"/>
        </w:rPr>
        <w:t>1)</w:t>
      </w:r>
      <w:r>
        <w:rPr>
          <w:sz w:val="28"/>
          <w:szCs w:val="28"/>
        </w:rPr>
        <w:t xml:space="preserve"> Рациональное и эмоциональное в лексике</w:t>
      </w:r>
      <w:r w:rsidR="00886A7D">
        <w:rPr>
          <w:sz w:val="28"/>
          <w:szCs w:val="28"/>
        </w:rPr>
        <w:t>,</w:t>
      </w:r>
      <w:r>
        <w:rPr>
          <w:sz w:val="28"/>
          <w:szCs w:val="28"/>
        </w:rPr>
        <w:t xml:space="preserve"> фразеологии</w:t>
      </w:r>
      <w:r w:rsidR="00886A7D">
        <w:rPr>
          <w:sz w:val="28"/>
          <w:szCs w:val="28"/>
        </w:rPr>
        <w:t>, концептосфере</w:t>
      </w:r>
      <w:r>
        <w:rPr>
          <w:sz w:val="28"/>
          <w:szCs w:val="28"/>
        </w:rPr>
        <w:t xml:space="preserve"> современного русского языка.</w:t>
      </w:r>
    </w:p>
    <w:p w:rsidR="00007FB1" w:rsidRDefault="008C2D6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07FB1">
        <w:rPr>
          <w:sz w:val="28"/>
          <w:szCs w:val="28"/>
        </w:rPr>
        <w:t>) Рациональное и эмоциональное в грамматике современного русского языка (словообразование, морфология, синтаксис).</w:t>
      </w:r>
    </w:p>
    <w:p w:rsidR="00007FB1" w:rsidRDefault="008C2D6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07FB1">
        <w:rPr>
          <w:sz w:val="28"/>
          <w:szCs w:val="28"/>
        </w:rPr>
        <w:t>) Рациональное и эмоциональное в функциональных стилях современного русского языка</w:t>
      </w:r>
      <w:r w:rsidR="00886A7D">
        <w:rPr>
          <w:sz w:val="28"/>
          <w:szCs w:val="28"/>
        </w:rPr>
        <w:t xml:space="preserve"> и в языке писателей</w:t>
      </w:r>
      <w:r w:rsidR="00007FB1">
        <w:rPr>
          <w:sz w:val="28"/>
          <w:szCs w:val="28"/>
        </w:rPr>
        <w:t>.</w:t>
      </w:r>
    </w:p>
    <w:p w:rsidR="00007FB1" w:rsidRDefault="008C2D67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7FB1">
        <w:rPr>
          <w:sz w:val="28"/>
          <w:szCs w:val="28"/>
        </w:rPr>
        <w:t>) Рациональное и эмоциональное в языке средств массовой информации.</w:t>
      </w:r>
    </w:p>
    <w:p w:rsidR="00007FB1" w:rsidRDefault="00007FB1">
      <w:pPr>
        <w:jc w:val="center"/>
        <w:rPr>
          <w:bCs/>
          <w:iCs/>
        </w:rPr>
      </w:pPr>
      <w:r>
        <w:rPr>
          <w:bCs/>
          <w:iCs/>
        </w:rPr>
        <w:t>***</w:t>
      </w:r>
    </w:p>
    <w:p w:rsidR="008C2D67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Форма проведения научной конференции – очн</w:t>
      </w:r>
      <w:r w:rsidR="0063786F">
        <w:rPr>
          <w:sz w:val="28"/>
          <w:szCs w:val="28"/>
        </w:rPr>
        <w:t>о-</w:t>
      </w:r>
      <w:r>
        <w:rPr>
          <w:sz w:val="28"/>
          <w:szCs w:val="28"/>
        </w:rPr>
        <w:t>заочная</w:t>
      </w:r>
      <w:r w:rsidR="008C2D67">
        <w:rPr>
          <w:sz w:val="28"/>
          <w:szCs w:val="28"/>
        </w:rPr>
        <w:t>.</w:t>
      </w:r>
    </w:p>
    <w:p w:rsidR="00EF0C4E" w:rsidRPr="00EF0C4E" w:rsidRDefault="00EF0C4E" w:rsidP="00424FD4">
      <w:pPr>
        <w:ind w:firstLine="284"/>
        <w:jc w:val="both"/>
        <w:rPr>
          <w:b/>
          <w:sz w:val="28"/>
          <w:szCs w:val="28"/>
        </w:rPr>
      </w:pPr>
      <w:r w:rsidRPr="00424FD4">
        <w:rPr>
          <w:sz w:val="28"/>
          <w:szCs w:val="28"/>
        </w:rPr>
        <w:t xml:space="preserve">Опубликованный сборник будет размещён </w:t>
      </w:r>
      <w:r w:rsidR="008C2D67" w:rsidRPr="00424FD4">
        <w:rPr>
          <w:sz w:val="28"/>
          <w:szCs w:val="28"/>
        </w:rPr>
        <w:t xml:space="preserve">в системе </w:t>
      </w:r>
      <w:r w:rsidR="001948D7" w:rsidRPr="00424FD4">
        <w:rPr>
          <w:sz w:val="28"/>
          <w:szCs w:val="28"/>
        </w:rPr>
        <w:t xml:space="preserve">Российского индекса научного цитирования – </w:t>
      </w:r>
      <w:r w:rsidR="008C2D67" w:rsidRPr="00424FD4">
        <w:rPr>
          <w:sz w:val="28"/>
          <w:szCs w:val="28"/>
        </w:rPr>
        <w:t xml:space="preserve">РИНЦ </w:t>
      </w:r>
      <w:r w:rsidR="008C2D67" w:rsidRPr="0063786F">
        <w:rPr>
          <w:b/>
          <w:sz w:val="28"/>
          <w:szCs w:val="28"/>
        </w:rPr>
        <w:t xml:space="preserve">(обратите внимание на форму заявки – см. ниже), </w:t>
      </w:r>
      <w:r w:rsidRPr="00424FD4">
        <w:rPr>
          <w:sz w:val="28"/>
          <w:szCs w:val="28"/>
        </w:rPr>
        <w:t xml:space="preserve">а также </w:t>
      </w:r>
      <w:r w:rsidR="008C2D67" w:rsidRPr="00424FD4">
        <w:rPr>
          <w:sz w:val="28"/>
          <w:szCs w:val="28"/>
        </w:rPr>
        <w:t xml:space="preserve">в свободном доступе на сайте </w:t>
      </w:r>
      <w:r w:rsidRPr="00424FD4">
        <w:rPr>
          <w:sz w:val="28"/>
          <w:szCs w:val="28"/>
        </w:rPr>
        <w:t>электронного журнала «</w:t>
      </w:r>
      <w:r w:rsidR="008C2D67" w:rsidRPr="00424FD4">
        <w:rPr>
          <w:sz w:val="28"/>
          <w:szCs w:val="28"/>
        </w:rPr>
        <w:t>Вестник МГОУ</w:t>
      </w:r>
      <w:r w:rsidRPr="00424FD4">
        <w:rPr>
          <w:sz w:val="28"/>
          <w:szCs w:val="28"/>
        </w:rPr>
        <w:t>»:</w:t>
      </w:r>
      <w:r w:rsidRPr="00EF0C4E">
        <w:t xml:space="preserve"> </w:t>
      </w:r>
      <w:hyperlink r:id="rId5" w:history="1">
        <w:r w:rsidR="001948D7" w:rsidRPr="00DA482E">
          <w:rPr>
            <w:rStyle w:val="Hyperlink"/>
            <w:sz w:val="28"/>
            <w:szCs w:val="28"/>
          </w:rPr>
          <w:t>http://evestnik-mgou.ru</w:t>
        </w:r>
      </w:hyperlink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конференции: Москва, 105005, ул. Ф. Энгельса, д. 21-а, факультет русской филологии Историко-филологического института МГОУ. 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Сборник материалов предполагается издать к началу конференции за счёт желающих принять в ней участие (</w:t>
      </w:r>
      <w:r w:rsidR="00692A7E">
        <w:rPr>
          <w:b/>
          <w:sz w:val="28"/>
          <w:szCs w:val="28"/>
        </w:rPr>
        <w:t>20</w:t>
      </w:r>
      <w:r w:rsidRPr="002F6F97">
        <w:rPr>
          <w:b/>
          <w:sz w:val="28"/>
          <w:szCs w:val="28"/>
        </w:rPr>
        <w:t xml:space="preserve">0 руб. </w:t>
      </w:r>
      <w:r>
        <w:rPr>
          <w:sz w:val="28"/>
          <w:szCs w:val="28"/>
        </w:rPr>
        <w:t xml:space="preserve">страница). 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Статьи объёмом не более 6 страниц следует высылать </w:t>
      </w:r>
      <w:r w:rsidR="00886A7D">
        <w:rPr>
          <w:b/>
          <w:bCs/>
          <w:sz w:val="28"/>
          <w:szCs w:val="28"/>
        </w:rPr>
        <w:t>не позже</w:t>
      </w:r>
      <w:r w:rsidR="00333BD2">
        <w:rPr>
          <w:b/>
          <w:bCs/>
          <w:sz w:val="28"/>
          <w:szCs w:val="28"/>
        </w:rPr>
        <w:t xml:space="preserve"> </w:t>
      </w:r>
      <w:r w:rsidR="00886A7D">
        <w:rPr>
          <w:b/>
          <w:bCs/>
          <w:sz w:val="28"/>
          <w:szCs w:val="28"/>
        </w:rPr>
        <w:t>0</w:t>
      </w:r>
      <w:r w:rsidR="00333BD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</w:t>
      </w:r>
      <w:r w:rsidR="00333BD2">
        <w:rPr>
          <w:b/>
          <w:bCs/>
          <w:sz w:val="28"/>
          <w:szCs w:val="28"/>
        </w:rPr>
        <w:t>июн</w:t>
      </w:r>
      <w:r>
        <w:rPr>
          <w:b/>
          <w:bCs/>
          <w:sz w:val="28"/>
          <w:szCs w:val="28"/>
        </w:rPr>
        <w:t>я 201</w:t>
      </w:r>
      <w:r w:rsidR="00886A7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554859">
        <w:rPr>
          <w:sz w:val="28"/>
          <w:szCs w:val="28"/>
        </w:rPr>
        <w:t xml:space="preserve">(вторник) </w:t>
      </w:r>
      <w:r>
        <w:rPr>
          <w:sz w:val="28"/>
          <w:szCs w:val="28"/>
        </w:rPr>
        <w:t xml:space="preserve">в виде электронного письма с вложенными файлами с обязательным указанием темы </w:t>
      </w:r>
      <w:r>
        <w:rPr>
          <w:b/>
          <w:bCs/>
          <w:sz w:val="28"/>
          <w:szCs w:val="28"/>
        </w:rPr>
        <w:t>«Статья»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hyperlink r:id="rId6" w:history="1">
        <w:r w:rsidRPr="002F6F97">
          <w:rPr>
            <w:rStyle w:val="Hyperlink"/>
            <w:sz w:val="28"/>
            <w:szCs w:val="28"/>
          </w:rPr>
          <w:t>lekant-konferenc@mail.ru</w:t>
        </w:r>
      </w:hyperlink>
      <w:r w:rsidRPr="002F6F97">
        <w:rPr>
          <w:rStyle w:val="Hyperlink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7FB1" w:rsidRDefault="00007FB1" w:rsidP="00424FD4">
      <w:pPr>
        <w:ind w:firstLine="28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К письму нужно прикрепить </w:t>
      </w:r>
      <w:r w:rsidR="00DD1555" w:rsidRPr="00DD1555">
        <w:rPr>
          <w:b/>
          <w:sz w:val="28"/>
          <w:szCs w:val="28"/>
        </w:rPr>
        <w:t>3</w:t>
      </w:r>
      <w:r w:rsidRPr="00DD1555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файла:</w:t>
      </w:r>
    </w:p>
    <w:p w:rsidR="00007FB1" w:rsidRPr="002719BF" w:rsidRDefault="00007FB1" w:rsidP="00424FD4">
      <w:pPr>
        <w:ind w:firstLine="284"/>
        <w:jc w:val="both"/>
        <w:rPr>
          <w:sz w:val="28"/>
          <w:szCs w:val="28"/>
        </w:rPr>
      </w:pPr>
      <w:r w:rsidRPr="00554859">
        <w:rPr>
          <w:sz w:val="28"/>
          <w:szCs w:val="28"/>
        </w:rPr>
        <w:t>1)</w:t>
      </w:r>
      <w:r w:rsidRPr="002719BF">
        <w:rPr>
          <w:sz w:val="28"/>
          <w:szCs w:val="28"/>
        </w:rPr>
        <w:t xml:space="preserve"> заявку на участие (образец названия файла: Иванов заявка);</w:t>
      </w:r>
    </w:p>
    <w:p w:rsidR="008C2D67" w:rsidRPr="00554859" w:rsidRDefault="00007FB1" w:rsidP="00424FD4">
      <w:pPr>
        <w:ind w:firstLine="284"/>
        <w:jc w:val="both"/>
        <w:rPr>
          <w:sz w:val="28"/>
          <w:szCs w:val="28"/>
        </w:rPr>
      </w:pPr>
      <w:r w:rsidRPr="00554859">
        <w:rPr>
          <w:sz w:val="28"/>
          <w:szCs w:val="28"/>
        </w:rPr>
        <w:t>2)</w:t>
      </w:r>
      <w:r w:rsidRPr="002719BF">
        <w:rPr>
          <w:sz w:val="28"/>
          <w:szCs w:val="28"/>
        </w:rPr>
        <w:t xml:space="preserve"> текст статьи (образец </w:t>
      </w:r>
      <w:r w:rsidR="008C2D67" w:rsidRPr="002719BF">
        <w:rPr>
          <w:sz w:val="28"/>
          <w:szCs w:val="28"/>
        </w:rPr>
        <w:t>названия файла: Иванов статья)</w:t>
      </w:r>
      <w:r w:rsidR="008C2D67" w:rsidRPr="00554859">
        <w:rPr>
          <w:sz w:val="28"/>
          <w:szCs w:val="28"/>
        </w:rPr>
        <w:t>;</w:t>
      </w:r>
    </w:p>
    <w:p w:rsidR="00007FB1" w:rsidRDefault="008C2D67" w:rsidP="00424FD4">
      <w:pPr>
        <w:ind w:firstLine="284"/>
        <w:jc w:val="both"/>
        <w:rPr>
          <w:sz w:val="28"/>
          <w:szCs w:val="28"/>
        </w:rPr>
      </w:pPr>
      <w:r w:rsidRPr="00554859">
        <w:rPr>
          <w:sz w:val="28"/>
          <w:szCs w:val="28"/>
        </w:rPr>
        <w:t>3)</w:t>
      </w:r>
      <w:r w:rsidR="00007FB1" w:rsidRPr="00554859">
        <w:rPr>
          <w:sz w:val="28"/>
          <w:szCs w:val="28"/>
        </w:rPr>
        <w:t xml:space="preserve"> сканированную копию квитанции об оплате</w:t>
      </w:r>
      <w:r w:rsidR="00007FB1" w:rsidRPr="002719BF">
        <w:rPr>
          <w:sz w:val="28"/>
          <w:szCs w:val="28"/>
        </w:rPr>
        <w:t xml:space="preserve"> (образец названия файла:</w:t>
      </w:r>
      <w:r w:rsidR="00007FB1">
        <w:rPr>
          <w:sz w:val="28"/>
          <w:szCs w:val="28"/>
        </w:rPr>
        <w:t xml:space="preserve"> Иванов квитанция).</w:t>
      </w:r>
    </w:p>
    <w:p w:rsidR="00C31EE6" w:rsidRPr="007944C4" w:rsidRDefault="00C31EE6" w:rsidP="00C31EE6">
      <w:pPr>
        <w:tabs>
          <w:tab w:val="left" w:pos="7740"/>
        </w:tabs>
        <w:jc w:val="center"/>
        <w:rPr>
          <w:b/>
          <w:bCs/>
          <w:sz w:val="28"/>
          <w:szCs w:val="28"/>
        </w:rPr>
      </w:pPr>
      <w:r w:rsidRPr="007944C4">
        <w:rPr>
          <w:b/>
          <w:bCs/>
          <w:sz w:val="28"/>
          <w:szCs w:val="28"/>
        </w:rPr>
        <w:t>Требования для авторов при размещении сборника статей</w:t>
      </w:r>
    </w:p>
    <w:p w:rsidR="00C31EE6" w:rsidRPr="007944C4" w:rsidRDefault="00C31EE6" w:rsidP="00C31EE6">
      <w:pPr>
        <w:tabs>
          <w:tab w:val="left" w:pos="7740"/>
        </w:tabs>
        <w:jc w:val="center"/>
        <w:rPr>
          <w:b/>
          <w:bCs/>
          <w:sz w:val="28"/>
          <w:szCs w:val="28"/>
        </w:rPr>
      </w:pPr>
      <w:r w:rsidRPr="007944C4">
        <w:rPr>
          <w:b/>
          <w:bCs/>
          <w:sz w:val="28"/>
          <w:szCs w:val="28"/>
        </w:rPr>
        <w:t>в НЭБ для индексирования в РИНЦ</w:t>
      </w:r>
    </w:p>
    <w:p w:rsidR="00257E02" w:rsidRPr="00257E02" w:rsidRDefault="00257E02" w:rsidP="00424FD4">
      <w:pPr>
        <w:tabs>
          <w:tab w:val="left" w:pos="7740"/>
        </w:tabs>
        <w:ind w:firstLine="284"/>
        <w:rPr>
          <w:sz w:val="28"/>
          <w:szCs w:val="28"/>
        </w:rPr>
      </w:pPr>
      <w:r w:rsidRPr="00257E02">
        <w:rPr>
          <w:sz w:val="28"/>
          <w:szCs w:val="28"/>
        </w:rPr>
        <w:t xml:space="preserve">На русском </w:t>
      </w:r>
      <w:r>
        <w:rPr>
          <w:sz w:val="28"/>
          <w:szCs w:val="28"/>
        </w:rPr>
        <w:t>(</w:t>
      </w:r>
      <w:r w:rsidRPr="00257E02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</w:t>
      </w:r>
      <w:r w:rsidRPr="00257E02">
        <w:rPr>
          <w:sz w:val="28"/>
          <w:szCs w:val="28"/>
        </w:rPr>
        <w:t>английском</w:t>
      </w:r>
      <w:r>
        <w:rPr>
          <w:sz w:val="28"/>
          <w:szCs w:val="28"/>
        </w:rPr>
        <w:t xml:space="preserve"> – по желанию автора) языке</w:t>
      </w:r>
      <w:r w:rsidRPr="00257E02">
        <w:rPr>
          <w:sz w:val="28"/>
          <w:szCs w:val="28"/>
        </w:rPr>
        <w:t>: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257E02" w:rsidRPr="00257E02">
        <w:rPr>
          <w:sz w:val="28"/>
          <w:szCs w:val="28"/>
        </w:rPr>
        <w:t>фамилия, имя, отчество</w:t>
      </w:r>
      <w:r>
        <w:rPr>
          <w:sz w:val="28"/>
          <w:szCs w:val="28"/>
        </w:rPr>
        <w:t xml:space="preserve"> - полностью</w:t>
      </w:r>
      <w:r w:rsidR="00257E02">
        <w:rPr>
          <w:sz w:val="28"/>
          <w:szCs w:val="28"/>
        </w:rPr>
        <w:t>;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57E02">
        <w:rPr>
          <w:sz w:val="28"/>
          <w:szCs w:val="28"/>
        </w:rPr>
        <w:t>учё</w:t>
      </w:r>
      <w:r w:rsidR="00257E02" w:rsidRPr="00257E02">
        <w:rPr>
          <w:sz w:val="28"/>
          <w:szCs w:val="28"/>
        </w:rPr>
        <w:t>ная степень, звание</w:t>
      </w:r>
      <w:r w:rsidR="00257E02">
        <w:rPr>
          <w:sz w:val="28"/>
          <w:szCs w:val="28"/>
        </w:rPr>
        <w:t>;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57E02" w:rsidRPr="00257E02">
        <w:rPr>
          <w:sz w:val="28"/>
          <w:szCs w:val="28"/>
        </w:rPr>
        <w:t>должность</w:t>
      </w:r>
      <w:r w:rsidR="00257E02">
        <w:rPr>
          <w:sz w:val="28"/>
          <w:szCs w:val="28"/>
        </w:rPr>
        <w:t>;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257E02" w:rsidRPr="00257E02">
        <w:rPr>
          <w:sz w:val="28"/>
          <w:szCs w:val="28"/>
        </w:rPr>
        <w:t>заглавие</w:t>
      </w:r>
      <w:r w:rsidR="00257E02">
        <w:rPr>
          <w:sz w:val="28"/>
          <w:szCs w:val="28"/>
        </w:rPr>
        <w:t>;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257E02" w:rsidRPr="00257E02">
        <w:rPr>
          <w:sz w:val="28"/>
          <w:szCs w:val="28"/>
        </w:rPr>
        <w:t>организация (или несколько организаций), в которой работал автор на момент выхода в свет (или написания) статьи</w:t>
      </w:r>
      <w:r w:rsidR="00257E02">
        <w:rPr>
          <w:sz w:val="28"/>
          <w:szCs w:val="28"/>
        </w:rPr>
        <w:t>;</w:t>
      </w:r>
    </w:p>
    <w:p w:rsidR="00257E02" w:rsidRPr="00257E02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257E02" w:rsidRPr="00257E02">
        <w:rPr>
          <w:sz w:val="28"/>
          <w:szCs w:val="28"/>
        </w:rPr>
        <w:t>подразделение организации</w:t>
      </w:r>
      <w:r w:rsidR="00257E02">
        <w:rPr>
          <w:sz w:val="28"/>
          <w:szCs w:val="28"/>
        </w:rPr>
        <w:t>;</w:t>
      </w:r>
    </w:p>
    <w:p w:rsidR="00257E02" w:rsidRPr="00C31EE6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257E02" w:rsidRPr="00257E02">
        <w:rPr>
          <w:sz w:val="28"/>
          <w:szCs w:val="28"/>
        </w:rPr>
        <w:t>город</w:t>
      </w:r>
      <w:r>
        <w:rPr>
          <w:sz w:val="28"/>
          <w:szCs w:val="28"/>
        </w:rPr>
        <w:t>;</w:t>
      </w:r>
    </w:p>
    <w:p w:rsidR="00257E02" w:rsidRPr="00C31EE6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>8) с</w:t>
      </w:r>
      <w:r w:rsidR="00257E02" w:rsidRPr="00257E02">
        <w:rPr>
          <w:sz w:val="28"/>
          <w:szCs w:val="28"/>
        </w:rPr>
        <w:t>трана</w:t>
      </w:r>
      <w:r>
        <w:rPr>
          <w:sz w:val="28"/>
          <w:szCs w:val="28"/>
        </w:rPr>
        <w:t>;</w:t>
      </w:r>
    </w:p>
    <w:p w:rsidR="00257E02" w:rsidRPr="00C31EE6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9) юридический </w:t>
      </w:r>
      <w:r w:rsidR="00257E02" w:rsidRPr="00257E02">
        <w:rPr>
          <w:sz w:val="28"/>
          <w:szCs w:val="28"/>
        </w:rPr>
        <w:t>адрес организации</w:t>
      </w:r>
      <w:r>
        <w:rPr>
          <w:sz w:val="28"/>
          <w:szCs w:val="28"/>
        </w:rPr>
        <w:t xml:space="preserve"> (с индексом);</w:t>
      </w:r>
    </w:p>
    <w:p w:rsidR="00257E02" w:rsidRPr="00C31EE6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>10) а</w:t>
      </w:r>
      <w:r w:rsidR="00257E02" w:rsidRPr="00257E02">
        <w:rPr>
          <w:sz w:val="28"/>
          <w:szCs w:val="28"/>
        </w:rPr>
        <w:t>ннотация (до 300 печатных знаков)</w:t>
      </w:r>
      <w:r>
        <w:rPr>
          <w:sz w:val="28"/>
          <w:szCs w:val="28"/>
        </w:rPr>
        <w:t>;</w:t>
      </w:r>
    </w:p>
    <w:p w:rsidR="00886A7D" w:rsidRPr="00554859" w:rsidRDefault="00C31EE6" w:rsidP="00424FD4">
      <w:pPr>
        <w:tabs>
          <w:tab w:val="left" w:pos="7740"/>
        </w:tabs>
        <w:ind w:firstLine="284"/>
        <w:rPr>
          <w:spacing w:val="-8"/>
          <w:kern w:val="28"/>
          <w:sz w:val="28"/>
          <w:szCs w:val="28"/>
        </w:rPr>
      </w:pPr>
      <w:r>
        <w:rPr>
          <w:sz w:val="28"/>
          <w:szCs w:val="28"/>
        </w:rPr>
        <w:t>11) к</w:t>
      </w:r>
      <w:r w:rsidR="00257E02" w:rsidRPr="00257E02">
        <w:rPr>
          <w:sz w:val="28"/>
          <w:szCs w:val="28"/>
        </w:rPr>
        <w:t>лючевые слова (3-5 слов/словосочетаний)</w:t>
      </w:r>
      <w:r w:rsidR="00424FD4">
        <w:rPr>
          <w:spacing w:val="-8"/>
          <w:kern w:val="28"/>
          <w:sz w:val="28"/>
          <w:szCs w:val="28"/>
        </w:rPr>
        <w:t>;</w:t>
      </w:r>
    </w:p>
    <w:p w:rsidR="00007FB1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424FD4">
        <w:rPr>
          <w:sz w:val="28"/>
          <w:szCs w:val="28"/>
        </w:rPr>
        <w:t>E-mail (для оперативной связи);</w:t>
      </w:r>
    </w:p>
    <w:p w:rsidR="00007FB1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>
        <w:rPr>
          <w:sz w:val="28"/>
          <w:szCs w:val="28"/>
        </w:rPr>
        <w:t>13) т</w:t>
      </w:r>
      <w:r w:rsidR="00007FB1">
        <w:rPr>
          <w:sz w:val="28"/>
          <w:szCs w:val="28"/>
        </w:rPr>
        <w:t>елефон (домашний или служ</w:t>
      </w:r>
      <w:r w:rsidR="00424FD4">
        <w:rPr>
          <w:sz w:val="28"/>
          <w:szCs w:val="28"/>
        </w:rPr>
        <w:t>ебный) с указанием кода города;</w:t>
      </w:r>
    </w:p>
    <w:p w:rsidR="00007FB1" w:rsidRPr="00C31EE6" w:rsidRDefault="00C31EE6" w:rsidP="00424FD4">
      <w:pPr>
        <w:tabs>
          <w:tab w:val="left" w:pos="7740"/>
        </w:tabs>
        <w:ind w:firstLine="284"/>
        <w:rPr>
          <w:sz w:val="28"/>
          <w:szCs w:val="28"/>
        </w:rPr>
      </w:pPr>
      <w:r w:rsidRPr="00C31EE6">
        <w:rPr>
          <w:bCs/>
          <w:sz w:val="28"/>
          <w:szCs w:val="28"/>
        </w:rPr>
        <w:t>14) ф</w:t>
      </w:r>
      <w:r w:rsidR="00007FB1" w:rsidRPr="00C31EE6">
        <w:rPr>
          <w:bCs/>
          <w:sz w:val="28"/>
          <w:szCs w:val="28"/>
        </w:rPr>
        <w:t>орма участия</w:t>
      </w:r>
      <w:r w:rsidRPr="00C31EE6">
        <w:rPr>
          <w:bCs/>
          <w:sz w:val="28"/>
          <w:szCs w:val="28"/>
        </w:rPr>
        <w:t xml:space="preserve"> в конференции</w:t>
      </w:r>
      <w:r w:rsidR="00007FB1" w:rsidRPr="00C31EE6">
        <w:rPr>
          <w:bCs/>
          <w:sz w:val="28"/>
          <w:szCs w:val="28"/>
        </w:rPr>
        <w:t>:</w:t>
      </w:r>
      <w:r w:rsidR="00424FD4">
        <w:rPr>
          <w:sz w:val="28"/>
          <w:szCs w:val="28"/>
        </w:rPr>
        <w:t xml:space="preserve"> очная или заочная;</w:t>
      </w:r>
    </w:p>
    <w:p w:rsidR="00257E02" w:rsidRPr="00C31EE6" w:rsidRDefault="00C31EE6" w:rsidP="00424FD4">
      <w:pPr>
        <w:tabs>
          <w:tab w:val="left" w:pos="7740"/>
        </w:tabs>
        <w:ind w:firstLine="284"/>
        <w:rPr>
          <w:b/>
          <w:spacing w:val="-8"/>
          <w:kern w:val="28"/>
          <w:sz w:val="28"/>
          <w:szCs w:val="28"/>
        </w:rPr>
      </w:pPr>
      <w:r w:rsidRPr="00C31EE6">
        <w:rPr>
          <w:spacing w:val="-8"/>
          <w:kern w:val="28"/>
          <w:sz w:val="28"/>
          <w:szCs w:val="28"/>
        </w:rPr>
        <w:t>15) к какой из вышеперечисленных научных проблем относится Ваша статья</w:t>
      </w:r>
      <w:r w:rsidR="00257E02" w:rsidRPr="00C31EE6">
        <w:rPr>
          <w:spacing w:val="-8"/>
          <w:kern w:val="28"/>
          <w:sz w:val="28"/>
          <w:szCs w:val="28"/>
        </w:rPr>
        <w:t>.</w:t>
      </w:r>
      <w:r w:rsidR="00257E02" w:rsidRPr="00C31EE6">
        <w:rPr>
          <w:b/>
          <w:spacing w:val="-8"/>
          <w:kern w:val="28"/>
          <w:sz w:val="28"/>
          <w:szCs w:val="28"/>
        </w:rPr>
        <w:t xml:space="preserve"> </w:t>
      </w:r>
    </w:p>
    <w:p w:rsidR="00007FB1" w:rsidRPr="007944C4" w:rsidRDefault="00007FB1">
      <w:pPr>
        <w:jc w:val="center"/>
        <w:rPr>
          <w:b/>
          <w:bCs/>
          <w:sz w:val="28"/>
          <w:szCs w:val="28"/>
        </w:rPr>
      </w:pPr>
      <w:r w:rsidRPr="007944C4">
        <w:rPr>
          <w:b/>
          <w:bCs/>
          <w:sz w:val="28"/>
          <w:szCs w:val="28"/>
        </w:rPr>
        <w:t>Требования к оформлению текста статьи</w:t>
      </w:r>
      <w:r w:rsidR="00554859" w:rsidRPr="007944C4">
        <w:rPr>
          <w:b/>
          <w:bCs/>
          <w:sz w:val="28"/>
          <w:szCs w:val="28"/>
        </w:rPr>
        <w:t xml:space="preserve"> </w:t>
      </w:r>
      <w:r w:rsidRPr="007944C4">
        <w:rPr>
          <w:b/>
          <w:bCs/>
          <w:sz w:val="28"/>
          <w:szCs w:val="28"/>
        </w:rPr>
        <w:t>(образец см. в приложении)</w:t>
      </w:r>
    </w:p>
    <w:p w:rsidR="00886A7D" w:rsidRPr="00886A7D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86A7D">
        <w:rPr>
          <w:sz w:val="28"/>
          <w:szCs w:val="28"/>
        </w:rPr>
        <w:t xml:space="preserve">просим различать </w:t>
      </w:r>
      <w:r w:rsidR="00886A7D" w:rsidRPr="00C31EE6">
        <w:rPr>
          <w:b/>
          <w:i/>
          <w:sz w:val="28"/>
          <w:szCs w:val="28"/>
        </w:rPr>
        <w:t>е</w:t>
      </w:r>
      <w:r w:rsidR="00886A7D">
        <w:rPr>
          <w:sz w:val="28"/>
          <w:szCs w:val="28"/>
        </w:rPr>
        <w:t xml:space="preserve"> и </w:t>
      </w:r>
      <w:r w:rsidR="00886A7D" w:rsidRPr="00886A7D">
        <w:rPr>
          <w:b/>
          <w:i/>
          <w:sz w:val="28"/>
          <w:szCs w:val="28"/>
        </w:rPr>
        <w:t>ё</w:t>
      </w:r>
      <w:r w:rsidR="00886A7D">
        <w:rPr>
          <w:sz w:val="28"/>
          <w:szCs w:val="28"/>
        </w:rPr>
        <w:t>;</w:t>
      </w:r>
    </w:p>
    <w:p w:rsidR="00007FB1" w:rsidRDefault="00886A7D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– текстовый редактор</w:t>
      </w:r>
      <w:r w:rsidR="00007FB1">
        <w:rPr>
          <w:sz w:val="28"/>
          <w:szCs w:val="28"/>
        </w:rPr>
        <w:t xml:space="preserve"> Wor</w:t>
      </w:r>
      <w:r>
        <w:rPr>
          <w:sz w:val="28"/>
          <w:szCs w:val="28"/>
        </w:rPr>
        <w:t>d для Windows, формат бумаги: А</w:t>
      </w:r>
      <w:r w:rsidR="00007FB1">
        <w:rPr>
          <w:sz w:val="28"/>
          <w:szCs w:val="28"/>
        </w:rPr>
        <w:t>4;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– поля: 2,5 см со всех сторон, абзацный отступ: 0,5 см</w:t>
      </w:r>
      <w:r w:rsidR="00886A7D">
        <w:rPr>
          <w:sz w:val="28"/>
          <w:szCs w:val="28"/>
        </w:rPr>
        <w:t xml:space="preserve"> – для текста статьи</w:t>
      </w:r>
      <w:r>
        <w:rPr>
          <w:sz w:val="28"/>
          <w:szCs w:val="28"/>
        </w:rPr>
        <w:t>,</w:t>
      </w:r>
      <w:r w:rsidR="00886A7D">
        <w:rPr>
          <w:sz w:val="28"/>
          <w:szCs w:val="28"/>
        </w:rPr>
        <w:t xml:space="preserve"> но в списке литературы, источников, словарей</w:t>
      </w:r>
      <w:r>
        <w:rPr>
          <w:sz w:val="28"/>
          <w:szCs w:val="28"/>
        </w:rPr>
        <w:t xml:space="preserve"> </w:t>
      </w:r>
      <w:r w:rsidR="00886A7D">
        <w:rPr>
          <w:sz w:val="28"/>
          <w:szCs w:val="28"/>
        </w:rPr>
        <w:t xml:space="preserve">отступ не делается; </w:t>
      </w:r>
      <w:r>
        <w:rPr>
          <w:sz w:val="28"/>
          <w:szCs w:val="28"/>
        </w:rPr>
        <w:t xml:space="preserve">межстрочный интервал: </w:t>
      </w:r>
      <w:r w:rsidRPr="00886A7D">
        <w:rPr>
          <w:b/>
          <w:sz w:val="28"/>
          <w:szCs w:val="28"/>
        </w:rPr>
        <w:t>1 (одинарный)</w:t>
      </w:r>
      <w:r>
        <w:rPr>
          <w:sz w:val="28"/>
          <w:szCs w:val="28"/>
        </w:rPr>
        <w:t>;</w:t>
      </w:r>
    </w:p>
    <w:p w:rsidR="00007FB1" w:rsidRDefault="00007FB1" w:rsidP="00424FD4">
      <w:pPr>
        <w:ind w:firstLine="28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– </w:t>
      </w:r>
      <w:proofErr w:type="gramStart"/>
      <w:r>
        <w:rPr>
          <w:sz w:val="28"/>
          <w:szCs w:val="28"/>
        </w:rPr>
        <w:t>шрифт</w:t>
      </w:r>
      <w:proofErr w:type="gramEnd"/>
      <w:r>
        <w:rPr>
          <w:sz w:val="28"/>
          <w:szCs w:val="28"/>
          <w:lang w:val="en-US"/>
        </w:rPr>
        <w:t xml:space="preserve">: Times New Roman, </w:t>
      </w:r>
      <w:r>
        <w:rPr>
          <w:sz w:val="28"/>
          <w:szCs w:val="28"/>
        </w:rPr>
        <w:t>размер</w:t>
      </w:r>
      <w:r>
        <w:rPr>
          <w:sz w:val="28"/>
          <w:szCs w:val="28"/>
          <w:lang w:val="en-US"/>
        </w:rPr>
        <w:t xml:space="preserve"> 14 </w:t>
      </w:r>
      <w:proofErr w:type="spellStart"/>
      <w:r>
        <w:rPr>
          <w:sz w:val="28"/>
          <w:szCs w:val="28"/>
          <w:lang w:val="en-US"/>
        </w:rPr>
        <w:t>pt</w:t>
      </w:r>
      <w:proofErr w:type="spellEnd"/>
      <w:r>
        <w:rPr>
          <w:sz w:val="28"/>
          <w:szCs w:val="28"/>
          <w:lang w:val="en-US"/>
        </w:rPr>
        <w:t xml:space="preserve">; 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– ссылки в тексте в прямых скобках с указанием фамилии автора, года издания работы и цитируемых страниц,</w:t>
      </w:r>
      <w:r>
        <w:rPr>
          <w:sz w:val="28"/>
          <w:szCs w:val="28"/>
        </w:rPr>
        <w:t xml:space="preserve"> например, [Щерба 1974: 77]; на электронные издания – [Панов,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], электронный адрес даётся в списке литературы (см. образец); 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алфавитный список литературы помещается после статьи под заголовком </w:t>
      </w:r>
      <w:r>
        <w:rPr>
          <w:b/>
          <w:i/>
          <w:sz w:val="28"/>
          <w:szCs w:val="28"/>
        </w:rPr>
        <w:t>Литература</w:t>
      </w:r>
      <w:r>
        <w:rPr>
          <w:sz w:val="28"/>
          <w:szCs w:val="28"/>
        </w:rPr>
        <w:t xml:space="preserve"> (полужирный курсив) и оформляется в соответствии с образцом, приведённым ниже;</w:t>
      </w:r>
    </w:p>
    <w:p w:rsidR="00007FB1" w:rsidRDefault="00007FB1" w:rsidP="00424FD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– словари помещаются после списка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литературы под заголовком </w:t>
      </w:r>
      <w:r>
        <w:rPr>
          <w:b/>
          <w:i/>
          <w:sz w:val="28"/>
          <w:szCs w:val="28"/>
        </w:rPr>
        <w:t>Словари</w:t>
      </w:r>
      <w:r>
        <w:rPr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тексте ссылка в квадратных скобках, название словаря сокращённое, том указывается после названия, далее страница, например: [СС, т. 2, с. 125]. После </w:t>
      </w:r>
      <w:r>
        <w:rPr>
          <w:b/>
          <w:i/>
          <w:sz w:val="28"/>
          <w:szCs w:val="28"/>
        </w:rPr>
        <w:t>Словарей</w:t>
      </w:r>
      <w:r>
        <w:rPr>
          <w:sz w:val="28"/>
          <w:szCs w:val="28"/>
        </w:rPr>
        <w:t xml:space="preserve"> (если есть необходимость) следуют </w:t>
      </w:r>
      <w:r>
        <w:rPr>
          <w:b/>
          <w:i/>
          <w:sz w:val="28"/>
          <w:szCs w:val="28"/>
        </w:rPr>
        <w:t>Источники</w:t>
      </w:r>
      <w:r>
        <w:rPr>
          <w:sz w:val="28"/>
          <w:szCs w:val="28"/>
        </w:rPr>
        <w:t>;</w:t>
      </w:r>
    </w:p>
    <w:p w:rsidR="00007FB1" w:rsidRDefault="00007FB1" w:rsidP="00424FD4">
      <w:pPr>
        <w:ind w:firstLine="284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– языковые примеры даются </w:t>
      </w:r>
      <w:r>
        <w:rPr>
          <w:i/>
          <w:spacing w:val="-4"/>
          <w:sz w:val="28"/>
          <w:szCs w:val="28"/>
        </w:rPr>
        <w:t>курсивом</w:t>
      </w:r>
      <w:r>
        <w:rPr>
          <w:spacing w:val="-4"/>
          <w:sz w:val="28"/>
          <w:szCs w:val="28"/>
        </w:rPr>
        <w:t xml:space="preserve">, а выделения в них – </w:t>
      </w:r>
      <w:r>
        <w:rPr>
          <w:b/>
          <w:i/>
          <w:spacing w:val="-4"/>
          <w:sz w:val="28"/>
          <w:szCs w:val="28"/>
        </w:rPr>
        <w:t>полужирным</w:t>
      </w:r>
      <w:r>
        <w:rPr>
          <w:spacing w:val="-4"/>
          <w:sz w:val="28"/>
          <w:szCs w:val="28"/>
        </w:rPr>
        <w:t xml:space="preserve"> </w:t>
      </w:r>
      <w:r>
        <w:rPr>
          <w:b/>
          <w:i/>
          <w:spacing w:val="-4"/>
          <w:sz w:val="28"/>
          <w:szCs w:val="28"/>
        </w:rPr>
        <w:t>курсивом</w:t>
      </w:r>
      <w:r>
        <w:rPr>
          <w:spacing w:val="-4"/>
          <w:sz w:val="28"/>
          <w:szCs w:val="28"/>
        </w:rPr>
        <w:t>; п</w:t>
      </w:r>
      <w:r>
        <w:rPr>
          <w:sz w:val="28"/>
          <w:szCs w:val="28"/>
        </w:rPr>
        <w:t xml:space="preserve">осле примера автор указывается в скобках: (Н. Гоголь); для </w:t>
      </w:r>
      <w:r>
        <w:rPr>
          <w:spacing w:val="-4"/>
          <w:sz w:val="28"/>
          <w:szCs w:val="28"/>
        </w:rPr>
        <w:t xml:space="preserve">текстовых выделений допускается </w:t>
      </w:r>
      <w:r>
        <w:rPr>
          <w:b/>
          <w:spacing w:val="-4"/>
          <w:sz w:val="28"/>
          <w:szCs w:val="28"/>
        </w:rPr>
        <w:t>полужирный,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  <w:u w:val="single"/>
        </w:rPr>
        <w:t>подчёркивание</w:t>
      </w:r>
      <w:r>
        <w:rPr>
          <w:spacing w:val="-4"/>
          <w:sz w:val="28"/>
          <w:szCs w:val="28"/>
        </w:rPr>
        <w:t xml:space="preserve"> – в исключительных случаях.</w:t>
      </w:r>
    </w:p>
    <w:p w:rsidR="00007FB1" w:rsidRPr="00554859" w:rsidRDefault="00007FB1" w:rsidP="00424FD4">
      <w:pPr>
        <w:ind w:firstLine="284"/>
        <w:jc w:val="both"/>
        <w:rPr>
          <w:spacing w:val="-6"/>
          <w:kern w:val="28"/>
          <w:sz w:val="28"/>
          <w:szCs w:val="28"/>
        </w:rPr>
      </w:pPr>
      <w:r w:rsidRPr="00554859">
        <w:rPr>
          <w:b/>
          <w:bCs/>
          <w:spacing w:val="-6"/>
          <w:kern w:val="28"/>
          <w:sz w:val="28"/>
          <w:szCs w:val="28"/>
        </w:rPr>
        <w:t xml:space="preserve">Просим не использовать </w:t>
      </w:r>
      <w:r w:rsidRPr="00554859">
        <w:rPr>
          <w:spacing w:val="-6"/>
          <w:kern w:val="28"/>
          <w:sz w:val="28"/>
          <w:szCs w:val="28"/>
        </w:rPr>
        <w:t xml:space="preserve">разрядку, постраничные сноски, набор слов прописными буквами (кроме общепринятых сокращений типа СМИ), </w:t>
      </w:r>
      <w:r w:rsidRPr="00554859">
        <w:rPr>
          <w:b/>
          <w:bCs/>
          <w:spacing w:val="-6"/>
          <w:kern w:val="28"/>
          <w:sz w:val="28"/>
          <w:szCs w:val="28"/>
        </w:rPr>
        <w:t>не включать</w:t>
      </w:r>
      <w:r w:rsidRPr="00554859">
        <w:rPr>
          <w:spacing w:val="-6"/>
          <w:kern w:val="28"/>
          <w:sz w:val="28"/>
          <w:szCs w:val="28"/>
        </w:rPr>
        <w:t xml:space="preserve"> рисунков, схем, таблиц, </w:t>
      </w:r>
      <w:r w:rsidRPr="00554859">
        <w:rPr>
          <w:b/>
          <w:bCs/>
          <w:spacing w:val="-6"/>
          <w:kern w:val="28"/>
          <w:sz w:val="28"/>
          <w:szCs w:val="28"/>
        </w:rPr>
        <w:t>не применять</w:t>
      </w:r>
      <w:r w:rsidRPr="00554859">
        <w:rPr>
          <w:spacing w:val="-6"/>
          <w:kern w:val="28"/>
          <w:sz w:val="28"/>
          <w:szCs w:val="28"/>
        </w:rPr>
        <w:t xml:space="preserve"> автоматической нумерации</w:t>
      </w:r>
      <w:r w:rsidR="00554859" w:rsidRPr="00554859">
        <w:rPr>
          <w:spacing w:val="-6"/>
          <w:kern w:val="28"/>
          <w:sz w:val="28"/>
          <w:szCs w:val="28"/>
        </w:rPr>
        <w:t xml:space="preserve"> списков</w:t>
      </w:r>
      <w:r w:rsidRPr="00554859">
        <w:rPr>
          <w:spacing w:val="-6"/>
          <w:kern w:val="28"/>
          <w:sz w:val="28"/>
          <w:szCs w:val="28"/>
        </w:rPr>
        <w:t xml:space="preserve">. </w:t>
      </w:r>
    </w:p>
    <w:p w:rsidR="00007FB1" w:rsidRPr="007944C4" w:rsidRDefault="00007FB1">
      <w:pPr>
        <w:jc w:val="center"/>
        <w:rPr>
          <w:b/>
          <w:bCs/>
          <w:sz w:val="28"/>
          <w:szCs w:val="28"/>
        </w:rPr>
      </w:pPr>
      <w:r w:rsidRPr="007944C4">
        <w:rPr>
          <w:b/>
          <w:bCs/>
          <w:sz w:val="28"/>
          <w:szCs w:val="28"/>
        </w:rPr>
        <w:t>Оплат</w:t>
      </w:r>
      <w:r w:rsidR="00424FD4" w:rsidRPr="007944C4">
        <w:rPr>
          <w:b/>
          <w:bCs/>
          <w:sz w:val="28"/>
          <w:szCs w:val="28"/>
        </w:rPr>
        <w:t>а</w:t>
      </w:r>
      <w:r w:rsidRPr="007944C4">
        <w:rPr>
          <w:b/>
          <w:bCs/>
          <w:sz w:val="28"/>
          <w:szCs w:val="28"/>
        </w:rPr>
        <w:t xml:space="preserve"> публикации</w:t>
      </w:r>
    </w:p>
    <w:p w:rsidR="00007FB1" w:rsidRDefault="00424FD4">
      <w:pPr>
        <w:jc w:val="both"/>
        <w:rPr>
          <w:sz w:val="28"/>
          <w:szCs w:val="28"/>
        </w:rPr>
      </w:pPr>
      <w:r>
        <w:rPr>
          <w:sz w:val="28"/>
          <w:szCs w:val="28"/>
        </w:rPr>
        <w:t>производится</w:t>
      </w:r>
      <w:r w:rsidR="00007FB1">
        <w:rPr>
          <w:sz w:val="28"/>
          <w:szCs w:val="28"/>
        </w:rPr>
        <w:t xml:space="preserve"> </w:t>
      </w:r>
      <w:r w:rsidR="00007FB1" w:rsidRPr="00424FD4">
        <w:rPr>
          <w:b/>
          <w:sz w:val="28"/>
          <w:szCs w:val="28"/>
          <w:u w:val="single"/>
        </w:rPr>
        <w:t>почтовым переводом</w:t>
      </w:r>
      <w:r w:rsidR="00007FB1">
        <w:rPr>
          <w:sz w:val="28"/>
          <w:szCs w:val="28"/>
        </w:rPr>
        <w:t xml:space="preserve"> по адресу: 143909, Московская обл., </w:t>
      </w:r>
      <w:r w:rsidR="00007FB1">
        <w:rPr>
          <w:sz w:val="28"/>
          <w:szCs w:val="28"/>
        </w:rPr>
        <w:br/>
        <w:t xml:space="preserve">г. Балашиха, Московский б-р, д. 4, кв. 45. </w:t>
      </w:r>
      <w:r w:rsidR="00007FB1">
        <w:rPr>
          <w:b/>
          <w:i/>
          <w:sz w:val="28"/>
          <w:szCs w:val="28"/>
        </w:rPr>
        <w:t>Головня Марине Витальевне</w:t>
      </w:r>
      <w:r w:rsidR="00007FB1">
        <w:rPr>
          <w:sz w:val="28"/>
          <w:szCs w:val="28"/>
        </w:rPr>
        <w:t xml:space="preserve">. Контактный телефон: 8-909-902-88-76. Эл. почта: </w:t>
      </w:r>
      <w:hyperlink r:id="rId7" w:history="1">
        <w:r w:rsidR="00007FB1">
          <w:rPr>
            <w:rStyle w:val="Hyperlink"/>
          </w:rPr>
          <w:t>msmarina@bk.ru</w:t>
        </w:r>
      </w:hyperlink>
      <w:r w:rsidR="00007FB1">
        <w:rPr>
          <w:sz w:val="28"/>
          <w:szCs w:val="28"/>
        </w:rPr>
        <w:t xml:space="preserve">  </w:t>
      </w:r>
    </w:p>
    <w:p w:rsidR="00007FB1" w:rsidRDefault="00007F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***</w:t>
      </w:r>
    </w:p>
    <w:p w:rsidR="00333BD2" w:rsidRDefault="00333BD2">
      <w:pPr>
        <w:jc w:val="center"/>
        <w:rPr>
          <w:b/>
          <w:color w:val="FF0000"/>
          <w:sz w:val="28"/>
          <w:szCs w:val="28"/>
        </w:rPr>
      </w:pPr>
    </w:p>
    <w:p w:rsidR="00007FB1" w:rsidRPr="007944C4" w:rsidRDefault="00007FB1" w:rsidP="007944C4">
      <w:pPr>
        <w:jc w:val="center"/>
        <w:rPr>
          <w:b/>
          <w:sz w:val="28"/>
          <w:szCs w:val="28"/>
        </w:rPr>
      </w:pPr>
      <w:r w:rsidRPr="007944C4">
        <w:rPr>
          <w:b/>
          <w:sz w:val="28"/>
          <w:szCs w:val="28"/>
        </w:rPr>
        <w:t>Образец оформления статьи</w:t>
      </w:r>
    </w:p>
    <w:p w:rsidR="00007FB1" w:rsidRPr="007944C4" w:rsidRDefault="00007FB1">
      <w:pPr>
        <w:spacing w:line="100" w:lineRule="atLeast"/>
        <w:rPr>
          <w:b/>
          <w:sz w:val="28"/>
          <w:szCs w:val="28"/>
        </w:rPr>
      </w:pPr>
    </w:p>
    <w:p w:rsidR="00007FB1" w:rsidRDefault="00007FB1">
      <w:pPr>
        <w:pStyle w:val="Heading1"/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>И.И. Иванов</w:t>
      </w:r>
    </w:p>
    <w:p w:rsidR="00007FB1" w:rsidRDefault="00007FB1">
      <w:pPr>
        <w:spacing w:line="100" w:lineRule="atLeast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Россия, г. Москва</w:t>
      </w:r>
    </w:p>
    <w:p w:rsidR="00007FB1" w:rsidRDefault="00007FB1" w:rsidP="007944C4">
      <w:pPr>
        <w:pStyle w:val="Heading2"/>
        <w:spacing w:line="100" w:lineRule="atLeast"/>
        <w:ind w:firstLine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РАЦИОНАЛЬНЫЙ И ЭМОЦИОНАЛЬНЫЙ ПОТЕНЦИАЛ ПРЕДИКАТИВА</w:t>
      </w:r>
    </w:p>
    <w:p w:rsidR="00007FB1" w:rsidRPr="00554859" w:rsidRDefault="00007FB1">
      <w:pPr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Термин «предикатив» был введён… [Щерба 1974: 77].</w:t>
      </w:r>
      <w:r w:rsidR="00554859">
        <w:rPr>
          <w:sz w:val="28"/>
          <w:szCs w:val="28"/>
          <w:lang w:val="en-US"/>
        </w:rPr>
        <w:t xml:space="preserve"> &lt;</w:t>
      </w:r>
      <w:r w:rsidR="00554859">
        <w:rPr>
          <w:sz w:val="28"/>
          <w:szCs w:val="28"/>
        </w:rPr>
        <w:t>…</w:t>
      </w:r>
      <w:r w:rsidR="00554859">
        <w:rPr>
          <w:sz w:val="28"/>
          <w:szCs w:val="28"/>
          <w:lang w:val="en-US"/>
        </w:rPr>
        <w:t>&gt;</w:t>
      </w:r>
    </w:p>
    <w:p w:rsidR="00007FB1" w:rsidRDefault="00007FB1" w:rsidP="007944C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Литература</w:t>
      </w:r>
    </w:p>
    <w:p w:rsidR="00007FB1" w:rsidRDefault="00007FB1" w:rsidP="007944C4">
      <w:pPr>
        <w:jc w:val="both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 xml:space="preserve">Виноградов В.В. </w:t>
      </w:r>
      <w:r>
        <w:rPr>
          <w:bCs/>
          <w:color w:val="000000"/>
          <w:sz w:val="28"/>
          <w:szCs w:val="28"/>
        </w:rPr>
        <w:t>Основные вопросы синтаксиса предложения // Избранные труды. Исследования по русской грамматике. М., 1975</w:t>
      </w:r>
      <w:r>
        <w:rPr>
          <w:bCs/>
          <w:i/>
          <w:iCs/>
          <w:color w:val="000000"/>
          <w:sz w:val="28"/>
          <w:szCs w:val="28"/>
        </w:rPr>
        <w:t>.</w:t>
      </w:r>
    </w:p>
    <w:p w:rsidR="00007FB1" w:rsidRDefault="00007FB1" w:rsidP="007944C4">
      <w:pPr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Виды предикации и структура простого предложения // Грамматические категории слова и предложения. М., 2007.</w:t>
      </w:r>
    </w:p>
    <w:p w:rsidR="00007FB1" w:rsidRDefault="00007FB1" w:rsidP="007944C4">
      <w:pPr>
        <w:jc w:val="both"/>
        <w:rPr>
          <w:bCs/>
          <w:spacing w:val="-2"/>
          <w:sz w:val="28"/>
          <w:szCs w:val="28"/>
        </w:rPr>
      </w:pPr>
      <w:r>
        <w:rPr>
          <w:bCs/>
          <w:i/>
          <w:iCs/>
          <w:color w:val="000000"/>
          <w:spacing w:val="-2"/>
          <w:sz w:val="28"/>
          <w:szCs w:val="28"/>
        </w:rPr>
        <w:t>Журавлёв А.Ф.</w:t>
      </w:r>
      <w:r>
        <w:rPr>
          <w:bCs/>
          <w:iCs/>
          <w:color w:val="000000"/>
          <w:spacing w:val="-2"/>
          <w:sz w:val="28"/>
          <w:szCs w:val="28"/>
        </w:rPr>
        <w:t xml:space="preserve"> Категория числа у русского наречия</w:t>
      </w:r>
      <w:r>
        <w:rPr>
          <w:bCs/>
          <w:spacing w:val="-2"/>
          <w:sz w:val="28"/>
          <w:szCs w:val="28"/>
        </w:rPr>
        <w:t xml:space="preserve"> // Вопросы языкознания. 2012. № 5.</w:t>
      </w:r>
    </w:p>
    <w:p w:rsidR="00007FB1" w:rsidRDefault="00007FB1" w:rsidP="007944C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Панов М.В. </w:t>
      </w:r>
      <w:r>
        <w:rPr>
          <w:sz w:val="28"/>
          <w:szCs w:val="28"/>
        </w:rPr>
        <w:t xml:space="preserve">Позиционная морфология русского языка. 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http://danefae.org/lib/panov/1999/. </w:t>
      </w:r>
    </w:p>
    <w:p w:rsidR="00007FB1" w:rsidRDefault="00007FB1" w:rsidP="007944C4">
      <w:pPr>
        <w:jc w:val="both"/>
        <w:rPr>
          <w:bCs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 xml:space="preserve">Щерба Л.В. </w:t>
      </w:r>
      <w:r>
        <w:rPr>
          <w:bCs/>
          <w:iCs/>
          <w:color w:val="000000"/>
          <w:sz w:val="28"/>
          <w:szCs w:val="28"/>
        </w:rPr>
        <w:t>О частях речи в русском языке. Языковая система и р</w:t>
      </w:r>
      <w:r w:rsidR="00257E02">
        <w:rPr>
          <w:bCs/>
          <w:iCs/>
          <w:color w:val="000000"/>
          <w:sz w:val="28"/>
          <w:szCs w:val="28"/>
        </w:rPr>
        <w:t xml:space="preserve">ечевая деятельность. М., 1974. </w:t>
      </w:r>
    </w:p>
    <w:p w:rsidR="00007FB1" w:rsidRDefault="00007FB1" w:rsidP="007944C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Словари</w:t>
      </w:r>
    </w:p>
    <w:p w:rsidR="00007FB1" w:rsidRDefault="00007FB1" w:rsidP="007944C4">
      <w:pPr>
        <w:pStyle w:val="NormalWeb"/>
        <w:spacing w:after="0" w:line="100" w:lineRule="atLeast"/>
        <w:jc w:val="both"/>
        <w:rPr>
          <w:sz w:val="28"/>
          <w:szCs w:val="28"/>
        </w:rPr>
      </w:pPr>
      <w:r>
        <w:rPr>
          <w:i/>
          <w:sz w:val="28"/>
          <w:szCs w:val="28"/>
        </w:rPr>
        <w:t>Тихонов А.Н.</w:t>
      </w:r>
      <w:r>
        <w:rPr>
          <w:sz w:val="28"/>
          <w:szCs w:val="28"/>
        </w:rPr>
        <w:t xml:space="preserve"> Словообразовательный словарь русского языка. В 2-х тт. М., 1990</w:t>
      </w:r>
      <w:r w:rsidR="00257E02">
        <w:rPr>
          <w:sz w:val="28"/>
          <w:szCs w:val="28"/>
        </w:rPr>
        <w:t>. (В тексте – СС.)</w:t>
      </w:r>
    </w:p>
    <w:p w:rsidR="00007FB1" w:rsidRDefault="00007FB1" w:rsidP="007944C4">
      <w:pPr>
        <w:jc w:val="both"/>
        <w:rPr>
          <w:sz w:val="28"/>
          <w:szCs w:val="28"/>
        </w:rPr>
      </w:pPr>
      <w:r>
        <w:rPr>
          <w:sz w:val="28"/>
          <w:szCs w:val="28"/>
        </w:rPr>
        <w:t>Толковый словарь русского языка / под ред. Д.И. Ушакова. М. 2000</w:t>
      </w:r>
      <w:r w:rsidR="00257E02">
        <w:rPr>
          <w:sz w:val="28"/>
          <w:szCs w:val="28"/>
        </w:rPr>
        <w:t>.</w:t>
      </w:r>
      <w:r>
        <w:rPr>
          <w:sz w:val="28"/>
          <w:szCs w:val="28"/>
        </w:rPr>
        <w:t xml:space="preserve"> (В тексте – ТСУ</w:t>
      </w:r>
      <w:r w:rsidR="00257E02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007FB1" w:rsidRDefault="00007FB1" w:rsidP="007944C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Источники</w:t>
      </w:r>
    </w:p>
    <w:p w:rsidR="00007FB1" w:rsidRDefault="00007FB1" w:rsidP="007944C4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Гоголь Н.В. </w:t>
      </w:r>
      <w:r>
        <w:rPr>
          <w:color w:val="000000"/>
          <w:sz w:val="28"/>
          <w:szCs w:val="28"/>
        </w:rPr>
        <w:t>Вечера на хуторе близ Диканьки: Повести. Спб., 2012</w:t>
      </w:r>
      <w:r w:rsidR="00257E0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(В тексте –</w:t>
      </w:r>
      <w:r w:rsidR="00257E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Н.</w:t>
      </w:r>
      <w:r w:rsidR="00257E02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Гоголь</w:t>
      </w:r>
      <w:r w:rsidR="00257E0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)</w:t>
      </w:r>
    </w:p>
    <w:p w:rsidR="00007FB1" w:rsidRDefault="00007FB1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Твардовский А.Т.</w:t>
      </w:r>
      <w:r>
        <w:rPr>
          <w:color w:val="000000"/>
          <w:sz w:val="28"/>
          <w:szCs w:val="28"/>
        </w:rPr>
        <w:t xml:space="preserve"> Собрание сочинений. В 6-ти тт. М., 1977 (В тексте –</w:t>
      </w:r>
      <w:r w:rsidR="00257E02">
        <w:rPr>
          <w:color w:val="000000"/>
          <w:sz w:val="28"/>
          <w:szCs w:val="28"/>
        </w:rPr>
        <w:t xml:space="preserve"> А. </w:t>
      </w:r>
      <w:r>
        <w:rPr>
          <w:color w:val="000000"/>
          <w:sz w:val="28"/>
          <w:szCs w:val="28"/>
        </w:rPr>
        <w:t>Твардовский).</w:t>
      </w:r>
    </w:p>
    <w:p w:rsidR="00007FB1" w:rsidRDefault="00007FB1">
      <w:pPr>
        <w:ind w:firstLine="284"/>
        <w:rPr>
          <w:color w:val="000000"/>
        </w:rPr>
      </w:pPr>
    </w:p>
    <w:p w:rsidR="00007FB1" w:rsidRDefault="00007FB1">
      <w:pPr>
        <w:jc w:val="center"/>
      </w:pPr>
    </w:p>
    <w:sectPr w:rsidR="00007FB1">
      <w:pgSz w:w="11906" w:h="16838"/>
      <w:pgMar w:top="1134" w:right="1134" w:bottom="92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01"/>
    <w:rsid w:val="00007FB1"/>
    <w:rsid w:val="00020B48"/>
    <w:rsid w:val="00096701"/>
    <w:rsid w:val="001948D7"/>
    <w:rsid w:val="00221CE4"/>
    <w:rsid w:val="00257E02"/>
    <w:rsid w:val="002719BF"/>
    <w:rsid w:val="002F6F97"/>
    <w:rsid w:val="00333BD2"/>
    <w:rsid w:val="003F1B1A"/>
    <w:rsid w:val="00424FD4"/>
    <w:rsid w:val="00554859"/>
    <w:rsid w:val="0063786F"/>
    <w:rsid w:val="006501C9"/>
    <w:rsid w:val="00692A7E"/>
    <w:rsid w:val="007944C4"/>
    <w:rsid w:val="00800BA8"/>
    <w:rsid w:val="00886A7D"/>
    <w:rsid w:val="008C2D67"/>
    <w:rsid w:val="009C4FF8"/>
    <w:rsid w:val="00BA7A1B"/>
    <w:rsid w:val="00BA7F54"/>
    <w:rsid w:val="00C31EE6"/>
    <w:rsid w:val="00DD1555"/>
    <w:rsid w:val="00E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9B30198E-E632-4783-B06F-D02A4B5C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360" w:lineRule="auto"/>
      <w:ind w:left="0" w:firstLine="720"/>
      <w:jc w:val="right"/>
      <w:outlineLvl w:val="0"/>
    </w:pPr>
    <w:rPr>
      <w:rFonts w:eastAsia="Times New Roman"/>
      <w:i/>
      <w:iC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0" w:firstLine="720"/>
      <w:outlineLvl w:val="1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Символ нумерации"/>
  </w:style>
  <w:style w:type="paragraph" w:customStyle="1" w:styleId="a0">
    <w:name w:val="Заголовок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1">
    <w:name w:val="Название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Normal"/>
    <w:pPr>
      <w:suppressLineNumbers/>
    </w:pPr>
    <w:rPr>
      <w:rFonts w:cs="Tahoma"/>
    </w:rPr>
  </w:style>
  <w:style w:type="paragraph" w:styleId="Title">
    <w:name w:val="Title"/>
    <w:basedOn w:val="a0"/>
    <w:next w:val="Subtitle"/>
    <w:qFormat/>
  </w:style>
  <w:style w:type="paragraph" w:styleId="Subtitle">
    <w:name w:val="Subtitle"/>
    <w:basedOn w:val="a0"/>
    <w:next w:val="BodyText"/>
    <w:qFormat/>
    <w:pPr>
      <w:jc w:val="center"/>
    </w:pPr>
    <w:rPr>
      <w:i/>
      <w:iCs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</w:pPr>
    <w:rPr>
      <w:rFonts w:ascii="Calibri" w:hAnsi="Calibri"/>
      <w:sz w:val="22"/>
    </w:rPr>
  </w:style>
  <w:style w:type="paragraph" w:styleId="NormalWeb">
    <w:name w:val="Normal (Web)"/>
    <w:basedOn w:val="Normal"/>
    <w:pPr>
      <w:spacing w:after="24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marina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kant-kohferenc@mail.ru" TargetMode="External"/><Relationship Id="rId5" Type="http://schemas.openxmlformats.org/officeDocument/2006/relationships/hyperlink" Target="http://evestnik-mgo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5620</CharactersWithSpaces>
  <SharedDoc>false</SharedDoc>
  <HLinks>
    <vt:vector size="18" baseType="variant">
      <vt:variant>
        <vt:i4>2555932</vt:i4>
      </vt:variant>
      <vt:variant>
        <vt:i4>6</vt:i4>
      </vt:variant>
      <vt:variant>
        <vt:i4>0</vt:i4>
      </vt:variant>
      <vt:variant>
        <vt:i4>5</vt:i4>
      </vt:variant>
      <vt:variant>
        <vt:lpwstr>mailto:msmarina@bk.ru</vt:lpwstr>
      </vt:variant>
      <vt:variant>
        <vt:lpwstr/>
      </vt:variant>
      <vt:variant>
        <vt:i4>786544</vt:i4>
      </vt:variant>
      <vt:variant>
        <vt:i4>3</vt:i4>
      </vt:variant>
      <vt:variant>
        <vt:i4>0</vt:i4>
      </vt:variant>
      <vt:variant>
        <vt:i4>5</vt:i4>
      </vt:variant>
      <vt:variant>
        <vt:lpwstr>mailto:lekant-kohferenc@mail.ru</vt:lpwstr>
      </vt:variant>
      <vt:variant>
        <vt:lpwstr/>
      </vt:variant>
      <vt:variant>
        <vt:i4>5505104</vt:i4>
      </vt:variant>
      <vt:variant>
        <vt:i4>0</vt:i4>
      </vt:variant>
      <vt:variant>
        <vt:i4>0</vt:i4>
      </vt:variant>
      <vt:variant>
        <vt:i4>5</vt:i4>
      </vt:variant>
      <vt:variant>
        <vt:lpwstr>http://evestnik-mgou.ru/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Самсонов</dc:creator>
  <cp:lastModifiedBy>Radoslava Lesnevska</cp:lastModifiedBy>
  <cp:revision>2</cp:revision>
  <cp:lastPrinted>1900-12-31T22:00:00Z</cp:lastPrinted>
  <dcterms:created xsi:type="dcterms:W3CDTF">2017-03-18T15:27:00Z</dcterms:created>
  <dcterms:modified xsi:type="dcterms:W3CDTF">2017-03-18T15:27:00Z</dcterms:modified>
</cp:coreProperties>
</file>